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 xml:space="preserve">Use the knowledge learned from testing to evaluate the </w:t>
            </w:r>
            <w:proofErr w:type="gramStart"/>
            <w:r w:rsidRPr="001D5D72">
              <w:rPr>
                <w:lang w:val="en-US"/>
              </w:rPr>
              <w:t>projects</w:t>
            </w:r>
            <w:proofErr w:type="gramEnd"/>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 xml:space="preserve">A further section of background information will depend on the topic area of the project, but could include hypotheses and theory, which are to be tested </w:t>
      </w:r>
      <w:proofErr w:type="gramStart"/>
      <w:r w:rsidRPr="00394FAF">
        <w:t>in the course of</w:t>
      </w:r>
      <w:proofErr w:type="gramEnd"/>
      <w:r w:rsidRPr="00394FAF">
        <w:t xml:space="preserve">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 xml:space="preserve">Digital application to enhance motivation </w:t>
            </w:r>
            <w:proofErr w:type="gramStart"/>
            <w:r>
              <w:rPr>
                <w:lang w:val="en-US"/>
              </w:rPr>
              <w:t>of</w:t>
            </w:r>
            <w:proofErr w:type="gramEnd"/>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w:t>
      </w:r>
      <w:proofErr w:type="gramStart"/>
      <w:r>
        <w:rPr>
          <w:lang w:val="en-US" w:eastAsia="en-US"/>
        </w:rPr>
        <w:t>vison</w:t>
      </w:r>
      <w:proofErr w:type="gramEnd"/>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w:t>
      </w:r>
      <w:proofErr w:type="spellStart"/>
      <w:r>
        <w:t>e.g</w:t>
      </w:r>
      <w:proofErr w:type="spellEnd"/>
      <w:r>
        <w:t>,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w:t>
      </w:r>
      <w:proofErr w:type="spellStart"/>
      <w:r w:rsidRPr="00BD2D17">
        <w:t>Hadjipanayi</w:t>
      </w:r>
      <w:proofErr w:type="spellEnd"/>
      <w:r w:rsidRPr="00BD2D17">
        <w:t xml:space="preserve"> et al, 2024)</w:t>
      </w:r>
      <w:r>
        <w:t xml:space="preserve"> found that patients appreciate and respond positively to beautiful environments highlighting a significance in the visual aspects of the game. (G. </w:t>
      </w:r>
      <w:proofErr w:type="spellStart"/>
      <w:r>
        <w:t>Burdea</w:t>
      </w:r>
      <w:proofErr w:type="spellEnd"/>
      <w:r>
        <w:t xml:space="preserve"> et al, 2021) as referenced by </w:t>
      </w:r>
      <w:r w:rsidRPr="00BD2D17">
        <w:t>(</w:t>
      </w:r>
      <w:proofErr w:type="spellStart"/>
      <w:r w:rsidRPr="00BD2D17">
        <w:t>Hadjipanayi</w:t>
      </w:r>
      <w:proofErr w:type="spellEnd"/>
      <w:r w:rsidRPr="00BD2D17">
        <w:t xml:space="preserve">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proofErr w:type="spellStart"/>
      <w:r w:rsidRPr="009363D9">
        <w:rPr>
          <w:lang w:eastAsia="en-US"/>
        </w:rPr>
        <w:t>Alankus</w:t>
      </w:r>
      <w:proofErr w:type="spellEnd"/>
      <w:r>
        <w:rPr>
          <w:lang w:eastAsia="en-US"/>
        </w:rPr>
        <w:t xml:space="preserve"> et al, 2010), (Pan, W, 2018), </w:t>
      </w:r>
      <w:proofErr w:type="gramStart"/>
      <w:r>
        <w:rPr>
          <w:lang w:eastAsia="en-US"/>
        </w:rPr>
        <w:t xml:space="preserve">and </w:t>
      </w:r>
      <w:r>
        <w:t>”</w:t>
      </w:r>
      <w:proofErr w:type="gramEnd"/>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w:t>
      </w:r>
      <w:proofErr w:type="gramStart"/>
      <w:r>
        <w:rPr>
          <w:rFonts w:cstheme="minorHAnsi"/>
          <w:lang w:eastAsia="en-US"/>
        </w:rPr>
        <w:t>in regards to</w:t>
      </w:r>
      <w:proofErr w:type="gramEnd"/>
      <w:r>
        <w:rPr>
          <w:rFonts w:cstheme="minorHAnsi"/>
          <w:lang w:eastAsia="en-US"/>
        </w:rPr>
        <w:t xml:space="preserve"> patient motivation.</w:t>
      </w:r>
    </w:p>
    <w:p w14:paraId="4E219815" w14:textId="1F42EEDF" w:rsidR="00C66951" w:rsidRDefault="00C66951" w:rsidP="00D05F44">
      <w:pPr>
        <w:rPr>
          <w:lang w:val="en-US" w:eastAsia="en-US"/>
        </w:rPr>
      </w:pPr>
      <w:proofErr w:type="gramStart"/>
      <w:r>
        <w:rPr>
          <w:rFonts w:ascii="Arial" w:hAnsi="Arial" w:cs="Arial"/>
          <w:color w:val="222222"/>
          <w:sz w:val="20"/>
          <w:szCs w:val="20"/>
          <w:shd w:val="clear" w:color="auto" w:fill="FFFFFF"/>
        </w:rPr>
        <w:t>In order to</w:t>
      </w:r>
      <w:proofErr w:type="gramEnd"/>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 xml:space="preserve">While raising the arm the player will be asked to hold their arm still along </w:t>
            </w:r>
            <w:proofErr w:type="gramStart"/>
            <w:r>
              <w:t>a number of</w:t>
            </w:r>
            <w:proofErr w:type="gramEnd"/>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 xml:space="preserve">Ideally shoulder however potentially assisted by </w:t>
            </w:r>
            <w:proofErr w:type="spellStart"/>
            <w:r>
              <w:t>tricep</w:t>
            </w:r>
            <w:proofErr w:type="spellEnd"/>
            <w:r>
              <w:t xml:space="preserve"> / upper arm</w:t>
            </w:r>
            <w:r w:rsidR="00F17603">
              <w:t>.</w:t>
            </w:r>
          </w:p>
        </w:tc>
        <w:tc>
          <w:tcPr>
            <w:tcW w:w="2276" w:type="dxa"/>
          </w:tcPr>
          <w:p w14:paraId="6657F52F" w14:textId="0649D856" w:rsidR="005F5C49" w:rsidRDefault="005F5C49" w:rsidP="00D05F44">
            <w:r>
              <w:t xml:space="preserve">Before lowering </w:t>
            </w:r>
            <w:proofErr w:type="gramStart"/>
            <w:r>
              <w:t>arm</w:t>
            </w:r>
            <w:proofErr w:type="gramEnd"/>
            <w:r>
              <w:t xml:space="preserve">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w:t>
            </w:r>
            <w:proofErr w:type="gramStart"/>
            <w:r>
              <w:t>arm</w:t>
            </w:r>
            <w:proofErr w:type="gramEnd"/>
            <w:r>
              <w:t xml:space="preserve">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 xml:space="preserve">As shown below… The hand gestures used in the game will </w:t>
            </w:r>
            <w:proofErr w:type="gramStart"/>
            <w:r>
              <w:t>be:</w:t>
            </w:r>
            <w:proofErr w:type="gramEnd"/>
            <w:r>
              <w:t xml:space="preserve"> fingers fully extended, fingers fully </w:t>
            </w:r>
            <w:proofErr w:type="gramStart"/>
            <w:r>
              <w:t>contracted</w:t>
            </w:r>
            <w:proofErr w:type="gramEnd"/>
            <w:r>
              <w:t xml:space="preserve"> and the ring and middle fingers exclusively contracted.</w:t>
            </w:r>
          </w:p>
        </w:tc>
        <w:tc>
          <w:tcPr>
            <w:tcW w:w="1885" w:type="dxa"/>
          </w:tcPr>
          <w:p w14:paraId="2835C8CF" w14:textId="6D32687D" w:rsidR="005F5C49" w:rsidRDefault="007D1670" w:rsidP="00D05F44">
            <w:r>
              <w:t xml:space="preserve">A sound effect will be played when a hand gesture is </w:t>
            </w:r>
            <w:proofErr w:type="gramStart"/>
            <w:r>
              <w:t>matched</w:t>
            </w:r>
            <w:proofErr w:type="gramEnd"/>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proofErr w:type="gramStart"/>
            <w:r>
              <w:t>additionally</w:t>
            </w:r>
            <w:proofErr w:type="gramEnd"/>
            <w:r>
              <w:t xml:space="preserve">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w:t>
      </w:r>
      <w:proofErr w:type="spellStart"/>
      <w:r>
        <w:rPr>
          <w:lang w:val="en-US" w:eastAsia="en-US"/>
        </w:rPr>
        <w:t>api</w:t>
      </w:r>
      <w:proofErr w:type="spellEnd"/>
      <w:r>
        <w:rPr>
          <w:lang w:val="en-US" w:eastAsia="en-US"/>
        </w:rPr>
        <w:t xml:space="preserve"> was improved. The etee </w:t>
      </w:r>
      <w:proofErr w:type="spellStart"/>
      <w:r>
        <w:rPr>
          <w:lang w:val="en-US" w:eastAsia="en-US"/>
        </w:rPr>
        <w:t>api</w:t>
      </w:r>
      <w:proofErr w:type="spellEnd"/>
      <w:r>
        <w:rPr>
          <w:lang w:val="en-US" w:eastAsia="en-US"/>
        </w:rPr>
        <w:t xml:space="preserve"> is an open source </w:t>
      </w:r>
      <w:proofErr w:type="spellStart"/>
      <w:r>
        <w:rPr>
          <w:lang w:val="en-US" w:eastAsia="en-US"/>
        </w:rPr>
        <w:t>api</w:t>
      </w:r>
      <w:proofErr w:type="spellEnd"/>
      <w:r>
        <w:rPr>
          <w:lang w:val="en-US" w:eastAsia="en-US"/>
        </w:rPr>
        <w:t xml:space="preserve">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 xml:space="preserve">Adjustments were made to the </w:t>
      </w:r>
      <w:proofErr w:type="spellStart"/>
      <w:r>
        <w:rPr>
          <w:lang w:val="en-US" w:eastAsia="en-US"/>
        </w:rPr>
        <w:t>api</w:t>
      </w:r>
      <w:proofErr w:type="spellEnd"/>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proofErr w:type="spellStart"/>
      <w:r>
        <w:rPr>
          <w:lang w:val="en-US" w:eastAsia="en-US"/>
        </w:rPr>
        <w:t>api</w:t>
      </w:r>
      <w:proofErr w:type="spellEnd"/>
      <w:r>
        <w:rPr>
          <w:lang w:val="en-US" w:eastAsia="en-US"/>
        </w:rPr>
        <w:t xml:space="preserve"> prefab present in the scene as any </w:t>
      </w:r>
      <w:proofErr w:type="spellStart"/>
      <w:r>
        <w:rPr>
          <w:lang w:val="en-US" w:eastAsia="en-US"/>
        </w:rPr>
        <w:t>api</w:t>
      </w:r>
      <w:proofErr w:type="spellEnd"/>
      <w:r>
        <w:rPr>
          <w:lang w:val="en-US" w:eastAsia="en-US"/>
        </w:rPr>
        <w:t xml:space="preserve"> functionality can be accessed globally through the </w:t>
      </w:r>
      <w:proofErr w:type="spellStart"/>
      <w:r>
        <w:rPr>
          <w:lang w:val="en-US" w:eastAsia="en-US"/>
        </w:rPr>
        <w:t>eteeApi</w:t>
      </w:r>
      <w:proofErr w:type="spellEnd"/>
      <w:r>
        <w:rPr>
          <w:lang w:val="en-US" w:eastAsia="en-US"/>
        </w:rPr>
        <w:t xml:space="preserve">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 xml:space="preserve">The ability to turn the </w:t>
      </w:r>
      <w:proofErr w:type="spellStart"/>
      <w:r>
        <w:rPr>
          <w:lang w:val="en-US" w:eastAsia="en-US"/>
        </w:rPr>
        <w:t>api</w:t>
      </w:r>
      <w:proofErr w:type="spellEnd"/>
      <w:r>
        <w:rPr>
          <w:lang w:val="en-US" w:eastAsia="en-US"/>
        </w:rPr>
        <w:t xml:space="preserve"> on and off – this was good for testing because if the </w:t>
      </w:r>
      <w:proofErr w:type="spellStart"/>
      <w:r>
        <w:rPr>
          <w:lang w:val="en-US" w:eastAsia="en-US"/>
        </w:rPr>
        <w:t>api</w:t>
      </w:r>
      <w:proofErr w:type="spellEnd"/>
      <w:r>
        <w:rPr>
          <w:lang w:val="en-US" w:eastAsia="en-US"/>
        </w:rPr>
        <w:t xml:space="preserve"> is used when the controllers are not connected error messages are generated. But if the </w:t>
      </w:r>
      <w:proofErr w:type="spellStart"/>
      <w:r>
        <w:rPr>
          <w:lang w:val="en-US" w:eastAsia="en-US"/>
        </w:rPr>
        <w:t>api</w:t>
      </w:r>
      <w:proofErr w:type="spellEnd"/>
      <w:r>
        <w:rPr>
          <w:lang w:val="en-US" w:eastAsia="en-US"/>
        </w:rPr>
        <w:t xml:space="preserve"> is disabled there are no errors.</w:t>
      </w:r>
    </w:p>
    <w:p w14:paraId="11E38DA4" w14:textId="7010142B" w:rsidR="00070D37" w:rsidRDefault="009D15D8" w:rsidP="00070D37">
      <w:pPr>
        <w:rPr>
          <w:lang w:val="en-US" w:eastAsia="en-US"/>
        </w:rPr>
      </w:pPr>
      <w:r>
        <w:rPr>
          <w:lang w:val="en-US" w:eastAsia="en-US"/>
        </w:rPr>
        <w:t xml:space="preserve">These adjustments improved the </w:t>
      </w:r>
      <w:proofErr w:type="gramStart"/>
      <w:r>
        <w:rPr>
          <w:lang w:val="en-US" w:eastAsia="en-US"/>
        </w:rPr>
        <w:t>developer</w:t>
      </w:r>
      <w:proofErr w:type="gramEnd"/>
      <w:r>
        <w:rPr>
          <w:lang w:val="en-US" w:eastAsia="en-US"/>
        </w:rPr>
        <w:t xml:space="preserve"> experience working with the </w:t>
      </w:r>
      <w:proofErr w:type="spellStart"/>
      <w:proofErr w:type="gramStart"/>
      <w:r>
        <w:rPr>
          <w:lang w:val="en-US" w:eastAsia="en-US"/>
        </w:rPr>
        <w:t>api</w:t>
      </w:r>
      <w:proofErr w:type="spellEnd"/>
      <w:proofErr w:type="gramEnd"/>
      <w:r>
        <w:rPr>
          <w:lang w:val="en-US" w:eastAsia="en-US"/>
        </w:rPr>
        <w:t>.</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 xml:space="preserve">As for the player </w:t>
      </w:r>
      <w:proofErr w:type="gramStart"/>
      <w:r>
        <w:rPr>
          <w:lang w:val="en-US" w:eastAsia="en-US"/>
        </w:rPr>
        <w:t>character</w:t>
      </w:r>
      <w:proofErr w:type="gramEnd"/>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0F84D232" w14:textId="77777777" w:rsidR="003C6460" w:rsidRDefault="003C6460" w:rsidP="003C6460">
      <w:pPr>
        <w:rPr>
          <w:lang w:val="en-US" w:eastAsia="en-US"/>
        </w:rPr>
      </w:pPr>
    </w:p>
    <w:p w14:paraId="3D29CBD5" w14:textId="50ED2748" w:rsidR="00B1779A" w:rsidRDefault="00B1779A" w:rsidP="003C6460">
      <w:pPr>
        <w:rPr>
          <w:lang w:val="en-US" w:eastAsia="en-US"/>
        </w:rPr>
      </w:pPr>
      <w:r>
        <w:rPr>
          <w:noProof/>
          <w:lang w:val="en-US" w:eastAsia="en-US"/>
        </w:rPr>
        <w:lastRenderedPageBreak/>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BC93174" w14:textId="77777777" w:rsidR="003C6460" w:rsidRDefault="003C6460" w:rsidP="003C6460">
      <w:pPr>
        <w:rPr>
          <w:lang w:val="en-US" w:eastAsia="en-US"/>
        </w:rPr>
      </w:pPr>
    </w:p>
    <w:p w14:paraId="31CB3257" w14:textId="430DFC7A" w:rsidR="00B1779A" w:rsidRDefault="00B1779A" w:rsidP="003C6460">
      <w:pPr>
        <w:rPr>
          <w:lang w:val="en-US" w:eastAsia="en-US"/>
        </w:rPr>
      </w:pPr>
      <w:r>
        <w:rPr>
          <w:lang w:val="en-US" w:eastAsia="en-US"/>
        </w:rPr>
        <w:t>Each arm can be controlled using blend trees using an animation controller</w:t>
      </w:r>
      <w:r>
        <w:rPr>
          <w:noProof/>
          <w:lang w:val="en-US" w:eastAsia="en-US"/>
        </w:rPr>
        <w:drawing>
          <wp:inline distT="0" distB="0" distL="0" distR="0" wp14:anchorId="07E9A627" wp14:editId="0909ABED">
            <wp:extent cx="5717540" cy="3184525"/>
            <wp:effectExtent l="0" t="0" r="0" b="0"/>
            <wp:docPr id="16704926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7540" cy="3184525"/>
                    </a:xfrm>
                    <a:prstGeom prst="rect">
                      <a:avLst/>
                    </a:prstGeom>
                    <a:noFill/>
                    <a:ln>
                      <a:noFill/>
                    </a:ln>
                  </pic:spPr>
                </pic:pic>
              </a:graphicData>
            </a:graphic>
          </wp:inline>
        </w:drawing>
      </w:r>
    </w:p>
    <w:p w14:paraId="21C1570E" w14:textId="77777777" w:rsidR="00B1779A" w:rsidRDefault="00B1779A" w:rsidP="003C6460">
      <w:pPr>
        <w:rPr>
          <w:lang w:val="en-US" w:eastAsia="en-US"/>
        </w:rPr>
      </w:pPr>
    </w:p>
    <w:p w14:paraId="0FAF0101" w14:textId="411B210D" w:rsidR="00B1779A" w:rsidRDefault="00B1779A" w:rsidP="003C6460">
      <w:pPr>
        <w:rPr>
          <w:lang w:val="en-US" w:eastAsia="en-US"/>
        </w:rPr>
      </w:pPr>
      <w:r>
        <w:rPr>
          <w:lang w:val="en-US" w:eastAsia="en-US"/>
        </w:rPr>
        <w:t xml:space="preserve">By activating either the </w:t>
      </w:r>
      <w:proofErr w:type="spellStart"/>
      <w:r>
        <w:rPr>
          <w:lang w:val="en-US" w:eastAsia="en-US"/>
        </w:rPr>
        <w:t>SetToLeftHandAnims</w:t>
      </w:r>
      <w:proofErr w:type="spellEnd"/>
      <w:r>
        <w:rPr>
          <w:lang w:val="en-US" w:eastAsia="en-US"/>
        </w:rPr>
        <w:t xml:space="preserve"> or </w:t>
      </w:r>
      <w:proofErr w:type="spellStart"/>
      <w:r>
        <w:rPr>
          <w:lang w:val="en-US" w:eastAsia="en-US"/>
        </w:rPr>
        <w:t>SetToRightHandedAnims</w:t>
      </w:r>
      <w:proofErr w:type="spellEnd"/>
      <w:r>
        <w:rPr>
          <w:lang w:val="en-US" w:eastAsia="en-US"/>
        </w:rPr>
        <w:t xml:space="preserve"> parameter sets the animation controller to either raise the left arm or the right arm </w:t>
      </w:r>
      <w:r w:rsidR="00B43526">
        <w:rPr>
          <w:lang w:val="en-US" w:eastAsia="en-US"/>
        </w:rPr>
        <w:t xml:space="preserve">using the </w:t>
      </w:r>
      <w:proofErr w:type="spellStart"/>
      <w:r w:rsidR="00B43526">
        <w:rPr>
          <w:lang w:val="en-US" w:eastAsia="en-US"/>
        </w:rPr>
        <w:t>ArmRaiseAmount</w:t>
      </w:r>
      <w:proofErr w:type="spellEnd"/>
      <w:r w:rsidR="00B43526">
        <w:rPr>
          <w:lang w:val="en-US" w:eastAsia="en-US"/>
        </w:rPr>
        <w:t xml:space="preserve"> parameter. This is useful as player 1 can raise their left arm and player 2 can raise their right arm ensuring that the feedback is relevant to the controller being used in multiplayer mode.</w:t>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t xml:space="preserve">Main menu </w:t>
      </w:r>
      <w:proofErr w:type="spellStart"/>
      <w:r>
        <w:rPr>
          <w:lang w:val="en-US" w:eastAsia="en-US"/>
        </w:rPr>
        <w:t>ui</w:t>
      </w:r>
      <w:proofErr w:type="spellEnd"/>
      <w:r>
        <w:rPr>
          <w:lang w:val="en-US" w:eastAsia="en-US"/>
        </w:rPr>
        <w:t xml:space="preserve">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 xml:space="preserve">The main menu </w:t>
      </w:r>
      <w:proofErr w:type="spellStart"/>
      <w:r>
        <w:rPr>
          <w:lang w:val="en-US" w:eastAsia="en-US"/>
        </w:rPr>
        <w:t>ui</w:t>
      </w:r>
      <w:proofErr w:type="spellEnd"/>
      <w:r>
        <w:rPr>
          <w:lang w:val="en-US" w:eastAsia="en-US"/>
        </w:rPr>
        <w:t xml:space="preserve"> was created using unity’s </w:t>
      </w:r>
      <w:proofErr w:type="spellStart"/>
      <w:r>
        <w:rPr>
          <w:lang w:val="en-US" w:eastAsia="en-US"/>
        </w:rPr>
        <w:t>ui</w:t>
      </w:r>
      <w:proofErr w:type="spellEnd"/>
      <w:r>
        <w:rPr>
          <w:lang w:val="en-US" w:eastAsia="en-US"/>
        </w:rPr>
        <w:t xml:space="preserve"> toolkit, a more modern framework for creating </w:t>
      </w:r>
      <w:proofErr w:type="spellStart"/>
      <w:r>
        <w:rPr>
          <w:lang w:val="en-US" w:eastAsia="en-US"/>
        </w:rPr>
        <w:t>ui</w:t>
      </w:r>
      <w:proofErr w:type="spellEnd"/>
      <w:r>
        <w:rPr>
          <w:lang w:val="en-US" w:eastAsia="en-US"/>
        </w:rPr>
        <w:t>.</w:t>
      </w:r>
    </w:p>
    <w:p w14:paraId="5636AE35" w14:textId="2046B782" w:rsidR="00071B92" w:rsidRDefault="00071B92" w:rsidP="00070D37">
      <w:pPr>
        <w:rPr>
          <w:lang w:val="en-US" w:eastAsia="en-US"/>
        </w:rPr>
      </w:pPr>
      <w:r>
        <w:rPr>
          <w:lang w:val="en-US" w:eastAsia="en-US"/>
        </w:rPr>
        <w:lastRenderedPageBreak/>
        <w:t xml:space="preserve">It allowed </w:t>
      </w:r>
      <w:r w:rsidR="00E85C44">
        <w:rPr>
          <w:lang w:val="en-US" w:eastAsia="en-US"/>
        </w:rPr>
        <w:t xml:space="preserve">reusable components to be abstracted into custom elements which could then be used in the main </w:t>
      </w:r>
      <w:proofErr w:type="spellStart"/>
      <w:r w:rsidR="00E85C44">
        <w:rPr>
          <w:lang w:val="en-US" w:eastAsia="en-US"/>
        </w:rPr>
        <w:t>ui</w:t>
      </w:r>
      <w:proofErr w:type="spellEnd"/>
      <w:r w:rsidR="00E85C44">
        <w:rPr>
          <w:lang w:val="en-US" w:eastAsia="en-US"/>
        </w:rPr>
        <w:t xml:space="preserve">. For </w:t>
      </w:r>
      <w:proofErr w:type="gramStart"/>
      <w:r w:rsidR="00E85C44">
        <w:rPr>
          <w:lang w:val="en-US" w:eastAsia="en-US"/>
        </w:rPr>
        <w:t>example</w:t>
      </w:r>
      <w:proofErr w:type="gramEnd"/>
      <w:r w:rsidR="00E85C44">
        <w:rPr>
          <w:lang w:val="en-US" w:eastAsia="en-US"/>
        </w:rPr>
        <w:t xml:space="preserve"> the high score menu and the buttons are custom components. The buttons </w:t>
      </w:r>
      <w:proofErr w:type="gramStart"/>
      <w:r w:rsidR="00E85C44">
        <w:rPr>
          <w:lang w:val="en-US" w:eastAsia="en-US"/>
        </w:rPr>
        <w:t>in particular are</w:t>
      </w:r>
      <w:proofErr w:type="gramEnd"/>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5"/>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noProof/>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6"/>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noProof/>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7"/>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 xml:space="preserve">Once the main menu is displayed the user </w:t>
      </w:r>
      <w:proofErr w:type="gramStart"/>
      <w:r>
        <w:rPr>
          <w:lang w:val="en-US" w:eastAsia="en-US"/>
        </w:rPr>
        <w:t>has to</w:t>
      </w:r>
      <w:proofErr w:type="gramEnd"/>
      <w:r>
        <w:rPr>
          <w:lang w:val="en-US" w:eastAsia="en-US"/>
        </w:rPr>
        <w:t xml:space="preserve">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w:t>
      </w:r>
      <w:proofErr w:type="gramStart"/>
      <w:r w:rsidR="00D86698">
        <w:rPr>
          <w:lang w:val="en-US" w:eastAsia="en-US"/>
        </w:rPr>
        <w:t>high level</w:t>
      </w:r>
      <w:proofErr w:type="gramEnd"/>
      <w:r>
        <w:rPr>
          <w:lang w:val="en-US" w:eastAsia="en-US"/>
        </w:rPr>
        <w:t xml:space="preserve"> classes being the </w:t>
      </w:r>
      <w:proofErr w:type="spellStart"/>
      <w:r>
        <w:rPr>
          <w:lang w:val="en-US" w:eastAsia="en-US"/>
        </w:rPr>
        <w:t>UiPlayerInput</w:t>
      </w:r>
      <w:proofErr w:type="spellEnd"/>
      <w:r>
        <w:rPr>
          <w:lang w:val="en-US" w:eastAsia="en-US"/>
        </w:rPr>
        <w:t xml:space="preserve"> class and the </w:t>
      </w:r>
      <w:proofErr w:type="spellStart"/>
      <w:r>
        <w:rPr>
          <w:lang w:val="en-US" w:eastAsia="en-US"/>
        </w:rPr>
        <w:t>MainMenuNavigation</w:t>
      </w:r>
      <w:proofErr w:type="spellEnd"/>
      <w:r>
        <w:rPr>
          <w:lang w:val="en-US" w:eastAsia="en-US"/>
        </w:rPr>
        <w:t xml:space="preserve">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39"/>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 xml:space="preserve">It is made up of two main parts the </w:t>
      </w:r>
      <w:proofErr w:type="spellStart"/>
      <w:r>
        <w:rPr>
          <w:lang w:val="en-US" w:eastAsia="en-US"/>
        </w:rPr>
        <w:t>PlayerGameplayStagePipeline</w:t>
      </w:r>
      <w:proofErr w:type="spellEnd"/>
      <w:r>
        <w:rPr>
          <w:lang w:val="en-US" w:eastAsia="en-US"/>
        </w:rPr>
        <w:t xml:space="preserve"> which is the hierarchical parent of all the </w:t>
      </w:r>
      <w:proofErr w:type="spellStart"/>
      <w:r>
        <w:rPr>
          <w:lang w:val="en-US" w:eastAsia="en-US"/>
        </w:rPr>
        <w:t>GameplayPipelineStages</w:t>
      </w:r>
      <w:proofErr w:type="spellEnd"/>
      <w:r>
        <w:rPr>
          <w:lang w:val="en-US" w:eastAsia="en-US"/>
        </w:rPr>
        <w:t>.</w:t>
      </w:r>
    </w:p>
    <w:p w14:paraId="194D018F" w14:textId="77777777" w:rsidR="00A83D68" w:rsidRDefault="00A83D68" w:rsidP="00070D37">
      <w:pPr>
        <w:rPr>
          <w:lang w:val="en-US" w:eastAsia="en-US"/>
        </w:rPr>
      </w:pPr>
    </w:p>
    <w:p w14:paraId="00D20849" w14:textId="6E4830DA"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proofErr w:type="gramStart"/>
      <w:r>
        <w:rPr>
          <w:lang w:val="en-US" w:eastAsia="en-US"/>
        </w:rPr>
        <w:t>all of</w:t>
      </w:r>
      <w:proofErr w:type="gramEnd"/>
      <w:r>
        <w:rPr>
          <w:lang w:val="en-US" w:eastAsia="en-US"/>
        </w:rPr>
        <w:t xml:space="preserve"> its children are </w:t>
      </w:r>
      <w:proofErr w:type="spellStart"/>
      <w:r>
        <w:rPr>
          <w:lang w:val="en-US" w:eastAsia="en-US"/>
        </w:rPr>
        <w:t>GameplayPipelineStages</w:t>
      </w:r>
      <w:proofErr w:type="spellEnd"/>
      <w:r>
        <w:rPr>
          <w:lang w:val="en-US" w:eastAsia="en-US"/>
        </w:rPr>
        <w:t>. They can have their own children which contain logic specific to that stage of gameplay.</w:t>
      </w:r>
    </w:p>
    <w:p w14:paraId="6D5C50C3" w14:textId="77777777" w:rsidR="00A83D68" w:rsidRDefault="00A83D68" w:rsidP="00070D37">
      <w:pPr>
        <w:rPr>
          <w:lang w:val="en-US" w:eastAsia="en-US"/>
        </w:rPr>
      </w:pPr>
    </w:p>
    <w:p w14:paraId="72D8F791" w14:textId="72E0F6D3" w:rsidR="00A83D68" w:rsidRDefault="00A83D68" w:rsidP="00070D37">
      <w:pPr>
        <w:rPr>
          <w:lang w:val="en-US" w:eastAsia="en-US"/>
        </w:rPr>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0"/>
                    <a:stretch>
                      <a:fillRect/>
                    </a:stretch>
                  </pic:blipFill>
                  <pic:spPr>
                    <a:xfrm>
                      <a:off x="0" y="0"/>
                      <a:ext cx="3210373" cy="1705213"/>
                    </a:xfrm>
                    <a:prstGeom prst="rect">
                      <a:avLst/>
                    </a:prstGeom>
                  </pic:spPr>
                </pic:pic>
              </a:graphicData>
            </a:graphic>
          </wp:inline>
        </w:drawing>
      </w:r>
    </w:p>
    <w:p w14:paraId="416232F7" w14:textId="77777777" w:rsidR="00A83D68" w:rsidRDefault="00A83D68" w:rsidP="00070D37">
      <w:pPr>
        <w:rPr>
          <w:lang w:val="en-US" w:eastAsia="en-US"/>
        </w:rPr>
      </w:pPr>
    </w:p>
    <w:p w14:paraId="74020C12" w14:textId="5C5249A8" w:rsidR="00A83D68" w:rsidRDefault="00A865A6" w:rsidP="00070D37">
      <w:pPr>
        <w:rPr>
          <w:lang w:val="en-US" w:eastAsia="en-US"/>
        </w:rPr>
      </w:pPr>
      <w:r w:rsidRPr="00A865A6">
        <w:rPr>
          <w:noProof/>
          <w:lang w:val="en-US" w:eastAsia="en-US"/>
        </w:rPr>
        <w:lastRenderedPageBreak/>
        <w:drawing>
          <wp:inline distT="0" distB="0" distL="0" distR="0" wp14:anchorId="5BE09EAD" wp14:editId="229947CB">
            <wp:extent cx="5731510" cy="1905635"/>
            <wp:effectExtent l="0" t="0" r="2540" b="0"/>
            <wp:docPr id="68570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8365" name="Picture 1" descr="A screenshot of a computer&#10;&#10;AI-generated content may be incorrect."/>
                    <pic:cNvPicPr/>
                  </pic:nvPicPr>
                  <pic:blipFill>
                    <a:blip r:embed="rId41"/>
                    <a:stretch>
                      <a:fillRect/>
                    </a:stretch>
                  </pic:blipFill>
                  <pic:spPr>
                    <a:xfrm>
                      <a:off x="0" y="0"/>
                      <a:ext cx="5731510" cy="1905635"/>
                    </a:xfrm>
                    <a:prstGeom prst="rect">
                      <a:avLst/>
                    </a:prstGeom>
                  </pic:spPr>
                </pic:pic>
              </a:graphicData>
            </a:graphic>
          </wp:inline>
        </w:drawing>
      </w:r>
    </w:p>
    <w:p w14:paraId="30E332ED" w14:textId="06EBF4C0" w:rsidR="00A865A6" w:rsidRDefault="00A865A6" w:rsidP="00070D37">
      <w:pPr>
        <w:rPr>
          <w:lang w:val="en-US" w:eastAsia="en-US"/>
        </w:rPr>
      </w:pPr>
      <w:r w:rsidRPr="00A865A6">
        <w:rPr>
          <w:noProof/>
          <w:lang w:val="en-US" w:eastAsia="en-US"/>
        </w:rPr>
        <w:drawing>
          <wp:inline distT="0" distB="0" distL="0" distR="0" wp14:anchorId="25191609" wp14:editId="725FF414">
            <wp:extent cx="5731510" cy="1861820"/>
            <wp:effectExtent l="0" t="0" r="2540" b="5080"/>
            <wp:docPr id="15297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58" name="Picture 1" descr="A screenshot of a computer&#10;&#10;AI-generated content may be incorrect."/>
                    <pic:cNvPicPr/>
                  </pic:nvPicPr>
                  <pic:blipFill>
                    <a:blip r:embed="rId42"/>
                    <a:stretch>
                      <a:fillRect/>
                    </a:stretch>
                  </pic:blipFill>
                  <pic:spPr>
                    <a:xfrm>
                      <a:off x="0" y="0"/>
                      <a:ext cx="5731510" cy="1861820"/>
                    </a:xfrm>
                    <a:prstGeom prst="rect">
                      <a:avLst/>
                    </a:prstGeom>
                  </pic:spPr>
                </pic:pic>
              </a:graphicData>
            </a:graphic>
          </wp:inline>
        </w:drawing>
      </w: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 xml:space="preserve">Below is what the inspector of a </w:t>
      </w:r>
      <w:proofErr w:type="spellStart"/>
      <w:r>
        <w:rPr>
          <w:lang w:val="en-US" w:eastAsia="en-US"/>
        </w:rPr>
        <w:t>gameplayPipeline</w:t>
      </w:r>
      <w:proofErr w:type="spellEnd"/>
      <w:r>
        <w:rPr>
          <w:lang w:val="en-US" w:eastAsia="en-US"/>
        </w:rPr>
        <w:t xml:space="preserve"> stage may look like and what the inspectors of the stages children which contain the stage logic.</w:t>
      </w:r>
    </w:p>
    <w:p w14:paraId="315B3633" w14:textId="77777777" w:rsidR="00A865A6" w:rsidRDefault="00A865A6" w:rsidP="00070D37">
      <w:pPr>
        <w:rPr>
          <w:lang w:val="en-US" w:eastAsia="en-US"/>
        </w:rPr>
      </w:pPr>
    </w:p>
    <w:p w14:paraId="5DDD2255" w14:textId="0FAEB98A" w:rsidR="00A865A6" w:rsidRDefault="00A865A6" w:rsidP="00070D37">
      <w:pPr>
        <w:rPr>
          <w:lang w:val="en-US" w:eastAsia="en-US"/>
        </w:rPr>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43"/>
                    <a:stretch>
                      <a:fillRect/>
                    </a:stretch>
                  </pic:blipFill>
                  <pic:spPr>
                    <a:xfrm>
                      <a:off x="0" y="0"/>
                      <a:ext cx="5731510" cy="3352800"/>
                    </a:xfrm>
                    <a:prstGeom prst="rect">
                      <a:avLst/>
                    </a:prstGeom>
                  </pic:spPr>
                </pic:pic>
              </a:graphicData>
            </a:graphic>
          </wp:inline>
        </w:drawing>
      </w:r>
    </w:p>
    <w:p w14:paraId="41392459" w14:textId="56080A3E" w:rsidR="00A865A6" w:rsidRDefault="00A865A6" w:rsidP="00070D37">
      <w:pPr>
        <w:rPr>
          <w:lang w:val="en-US" w:eastAsia="en-US"/>
        </w:rPr>
      </w:pPr>
      <w:r w:rsidRPr="00A865A6">
        <w:rPr>
          <w:noProof/>
          <w:lang w:val="en-US" w:eastAsia="en-US"/>
        </w:rPr>
        <w:lastRenderedPageBreak/>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44"/>
                    <a:stretch>
                      <a:fillRect/>
                    </a:stretch>
                  </pic:blipFill>
                  <pic:spPr>
                    <a:xfrm>
                      <a:off x="0" y="0"/>
                      <a:ext cx="5731510" cy="2586355"/>
                    </a:xfrm>
                    <a:prstGeom prst="rect">
                      <a:avLst/>
                    </a:prstGeom>
                  </pic:spPr>
                </pic:pic>
              </a:graphicData>
            </a:graphic>
          </wp:inline>
        </w:drawing>
      </w:r>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0824E0AC" w:rsidR="00237562" w:rsidRPr="00237562" w:rsidRDefault="002618E6" w:rsidP="00237562">
      <w:pPr>
        <w:rPr>
          <w:lang w:val="en-US" w:eastAsia="en-US"/>
        </w:rPr>
      </w:pPr>
      <w:r>
        <w:rPr>
          <w:lang w:val="en-US" w:eastAsia="en-US"/>
        </w:rPr>
        <w:t xml:space="preserve">Rotating the player is handled by the </w:t>
      </w:r>
      <w:proofErr w:type="spellStart"/>
      <w:r>
        <w:rPr>
          <w:lang w:val="en-US" w:eastAsia="en-US"/>
        </w:rPr>
        <w:t>RotatePlayer</w:t>
      </w:r>
      <w:proofErr w:type="spellEnd"/>
      <w:r>
        <w:rPr>
          <w:lang w:val="en-US" w:eastAsia="en-US"/>
        </w:rPr>
        <w:t xml:space="preserve"> class. On update the spine1 bone of the player character is rotated </w:t>
      </w:r>
      <w:proofErr w:type="gramStart"/>
      <w:r>
        <w:rPr>
          <w:lang w:val="en-US" w:eastAsia="en-US"/>
        </w:rPr>
        <w:t>according</w:t>
      </w:r>
      <w:proofErr w:type="gramEnd"/>
      <w:r>
        <w:rPr>
          <w:lang w:val="en-US" w:eastAsia="en-US"/>
        </w:rPr>
        <w:t xml:space="preserve"> the </w:t>
      </w:r>
      <w:proofErr w:type="gramStart"/>
      <w:r>
        <w:rPr>
          <w:lang w:val="en-US" w:eastAsia="en-US"/>
        </w:rPr>
        <w:t>controllers</w:t>
      </w:r>
      <w:proofErr w:type="gramEnd"/>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3A36CE8D" w:rsidR="002618E6" w:rsidRDefault="002618E6" w:rsidP="00070D37">
      <w:pPr>
        <w:rPr>
          <w:lang w:val="en-US" w:eastAsia="en-US"/>
        </w:rPr>
      </w:pPr>
      <w:proofErr w:type="gramStart"/>
      <w:r>
        <w:rPr>
          <w:lang w:val="en-US" w:eastAsia="en-US"/>
        </w:rPr>
        <w:t>Additionally</w:t>
      </w:r>
      <w:proofErr w:type="gramEnd"/>
      <w:r>
        <w:rPr>
          <w:lang w:val="en-US" w:eastAsia="en-US"/>
        </w:rPr>
        <w:t xml:space="preserve"> on start the ripple registers </w:t>
      </w:r>
      <w:proofErr w:type="gramStart"/>
      <w:r>
        <w:rPr>
          <w:lang w:val="en-US" w:eastAsia="en-US"/>
        </w:rPr>
        <w:t>its self</w:t>
      </w:r>
      <w:proofErr w:type="gramEnd"/>
      <w:r>
        <w:rPr>
          <w:lang w:val="en-US" w:eastAsia="en-US"/>
        </w:rPr>
        <w:t xml:space="preserve"> with the </w:t>
      </w:r>
      <w:proofErr w:type="spellStart"/>
      <w:r>
        <w:rPr>
          <w:lang w:val="en-US" w:eastAsia="en-US"/>
        </w:rPr>
        <w:t>RippleManager</w:t>
      </w:r>
      <w:proofErr w:type="spellEnd"/>
      <w:r>
        <w:rPr>
          <w:lang w:val="en-US" w:eastAsia="en-US"/>
        </w:rPr>
        <w:t xml:space="preserve">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1459FA00" w:rsidR="002618E6" w:rsidRDefault="002618E6" w:rsidP="002618E6">
      <w:pPr>
        <w:rPr>
          <w:lang w:val="en-US" w:eastAsia="en-US"/>
        </w:rPr>
      </w:pPr>
      <w:r>
        <w:rPr>
          <w:lang w:val="en-US" w:eastAsia="en-US"/>
        </w:rPr>
        <w:t xml:space="preserve">This logic is handled by the </w:t>
      </w:r>
      <w:proofErr w:type="spellStart"/>
      <w:r>
        <w:rPr>
          <w:lang w:val="en-US" w:eastAsia="en-US"/>
        </w:rPr>
        <w:t>LockOnToRipple</w:t>
      </w:r>
      <w:proofErr w:type="spellEnd"/>
      <w:r>
        <w:rPr>
          <w:lang w:val="en-US" w:eastAsia="en-US"/>
        </w:rPr>
        <w:t xml:space="preserve"> class. Every frame it uses the </w:t>
      </w:r>
      <w:proofErr w:type="spellStart"/>
      <w:r>
        <w:rPr>
          <w:lang w:val="en-US" w:eastAsia="en-US"/>
        </w:rPr>
        <w:t>RippleManager’s</w:t>
      </w:r>
      <w:proofErr w:type="spellEnd"/>
      <w:r>
        <w:rPr>
          <w:lang w:val="en-US" w:eastAsia="en-US"/>
        </w:rPr>
        <w:t xml:space="preserve"> </w:t>
      </w:r>
      <w:proofErr w:type="spellStart"/>
      <w:r>
        <w:rPr>
          <w:lang w:val="en-US" w:eastAsia="en-US"/>
        </w:rPr>
        <w:t>VisitRippes</w:t>
      </w:r>
      <w:proofErr w:type="spellEnd"/>
      <w:r>
        <w:rPr>
          <w:lang w:val="en-US" w:eastAsia="en-US"/>
        </w:rPr>
        <w:t xml:space="preserve"> method to perform some logic on each active ripple. The logic performed is </w:t>
      </w:r>
      <w:r w:rsidR="00ED43A9">
        <w:rPr>
          <w:lang w:val="en-US" w:eastAsia="en-US"/>
        </w:rPr>
        <w:t xml:space="preserve">checking how much the player is looking at each ripple using the dot product of the </w:t>
      </w:r>
      <w:proofErr w:type="gramStart"/>
      <w:r w:rsidR="00ED43A9">
        <w:rPr>
          <w:lang w:val="en-US" w:eastAsia="en-US"/>
        </w:rPr>
        <w:t>players</w:t>
      </w:r>
      <w:proofErr w:type="gramEnd"/>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2EA43EC6" w:rsidR="00ED43A9" w:rsidRPr="002618E6" w:rsidRDefault="00ED43A9" w:rsidP="002618E6">
      <w:pPr>
        <w:rPr>
          <w:lang w:val="en-US" w:eastAsia="en-US"/>
        </w:rPr>
      </w:pPr>
      <w:proofErr w:type="gramStart"/>
      <w:r>
        <w:rPr>
          <w:lang w:val="en-US" w:eastAsia="en-US"/>
        </w:rPr>
        <w:lastRenderedPageBreak/>
        <w:t>Finally</w:t>
      </w:r>
      <w:proofErr w:type="gramEnd"/>
      <w:r>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620FDF81" w:rsidR="00070D37" w:rsidRDefault="00070D37" w:rsidP="00070D37">
      <w:pPr>
        <w:pStyle w:val="Heading6"/>
        <w:rPr>
          <w:lang w:val="en-US" w:eastAsia="en-US"/>
        </w:rPr>
      </w:pPr>
      <w:r>
        <w:rPr>
          <w:lang w:val="en-US" w:eastAsia="en-US"/>
        </w:rPr>
        <w:t xml:space="preserve">Ripple </w:t>
      </w:r>
      <w:proofErr w:type="spellStart"/>
      <w:r>
        <w:rPr>
          <w:lang w:val="en-US" w:eastAsia="en-US"/>
        </w:rPr>
        <w:t>gfx</w:t>
      </w:r>
      <w:proofErr w:type="spellEnd"/>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E37539"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proofErr w:type="gramStart"/>
      <w:r>
        <w:rPr>
          <w:lang w:val="en-US" w:eastAsia="en-US"/>
        </w:rPr>
        <w:t>area</w:t>
      </w:r>
      <w:proofErr w:type="gramEnd"/>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w:t>
      </w:r>
      <w:proofErr w:type="gramStart"/>
      <w:r w:rsidR="004A602C">
        <w:rPr>
          <w:lang w:val="en-US" w:eastAsia="en-US"/>
        </w:rPr>
        <w:t>close up</w:t>
      </w:r>
      <w:proofErr w:type="gramEnd"/>
      <w:r w:rsidR="004A602C">
        <w:rPr>
          <w:lang w:val="en-US" w:eastAsia="en-US"/>
        </w:rPr>
        <w:t xml:space="preserve"> view of it is shown in figure x.</w:t>
      </w:r>
    </w:p>
    <w:p w14:paraId="3E444A8B" w14:textId="156E3BB1" w:rsidR="00ED43A9" w:rsidRDefault="004A602C" w:rsidP="00ED43A9">
      <w:pPr>
        <w:rPr>
          <w:lang w:val="en-US" w:eastAsia="en-US"/>
        </w:rPr>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59078F33" w14:textId="270C1429" w:rsidR="004A602C" w:rsidRDefault="004A602C" w:rsidP="00ED43A9">
      <w:pPr>
        <w:rPr>
          <w:lang w:val="en-US" w:eastAsia="en-US"/>
        </w:rPr>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3857E70B" w14:textId="77777777" w:rsidR="00FA613D" w:rsidRDefault="00FA613D" w:rsidP="00ED43A9">
      <w:pPr>
        <w:rPr>
          <w:lang w:val="en-US" w:eastAsia="en-US"/>
        </w:rPr>
      </w:pPr>
    </w:p>
    <w:p w14:paraId="103F57E9" w14:textId="77777777" w:rsidR="00FA613D" w:rsidRDefault="00FA613D" w:rsidP="00ED43A9">
      <w:pPr>
        <w:rPr>
          <w:lang w:val="en-US" w:eastAsia="en-US"/>
        </w:rPr>
      </w:pPr>
    </w:p>
    <w:p w14:paraId="2B91947E" w14:textId="77777777" w:rsidR="004A602C" w:rsidRPr="00ED43A9" w:rsidRDefault="004A602C" w:rsidP="00ED43A9">
      <w:pPr>
        <w:rPr>
          <w:lang w:val="en-US" w:eastAsia="en-US"/>
        </w:rPr>
      </w:pPr>
    </w:p>
    <w:p w14:paraId="625F53ED" w14:textId="33D04CB8" w:rsidR="00070D37" w:rsidRDefault="00070D37" w:rsidP="00070D37">
      <w:pPr>
        <w:pStyle w:val="Heading6"/>
        <w:rPr>
          <w:lang w:val="en-US" w:eastAsia="en-US"/>
        </w:rPr>
      </w:pPr>
      <w:r w:rsidRPr="00070D37">
        <w:t>Arrow</w:t>
      </w:r>
      <w:r>
        <w:rPr>
          <w:lang w:val="en-US" w:eastAsia="en-US"/>
        </w:rPr>
        <w:t xml:space="preserve"> </w:t>
      </w:r>
      <w:proofErr w:type="spellStart"/>
      <w:r>
        <w:rPr>
          <w:lang w:val="en-US" w:eastAsia="en-US"/>
        </w:rPr>
        <w:t>gfx</w:t>
      </w:r>
      <w:proofErr w:type="spellEnd"/>
    </w:p>
    <w:p w14:paraId="1F1F25F2" w14:textId="77777777" w:rsidR="00B963C1" w:rsidRPr="00B963C1" w:rsidRDefault="00B963C1" w:rsidP="00B963C1">
      <w:pPr>
        <w:rPr>
          <w:lang w:val="en-US" w:eastAsia="en-US"/>
        </w:rPr>
      </w:pPr>
    </w:p>
    <w:p w14:paraId="70CCC92E" w14:textId="0DE586FF" w:rsidR="00070D37" w:rsidRDefault="00070D37" w:rsidP="00B963C1">
      <w:pPr>
        <w:pStyle w:val="Heading5"/>
        <w:rPr>
          <w:lang w:val="en-US" w:eastAsia="en-US"/>
        </w:rPr>
      </w:pPr>
      <w:r>
        <w:rPr>
          <w:lang w:val="en-US" w:eastAsia="en-US"/>
        </w:rPr>
        <w:lastRenderedPageBreak/>
        <w:t>Stage 2 and 3</w:t>
      </w:r>
    </w:p>
    <w:p w14:paraId="7523DBB8" w14:textId="36B09367" w:rsidR="00B963C1" w:rsidRP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34266972" w14:textId="490824B4" w:rsidR="00070D37" w:rsidRPr="00070D37" w:rsidRDefault="00070D37" w:rsidP="00070D37">
      <w:pPr>
        <w:rPr>
          <w:lang w:val="en-US" w:eastAsia="en-US"/>
        </w:rPr>
      </w:pPr>
    </w:p>
    <w:p w14:paraId="5F46BA03" w14:textId="5B291CD5" w:rsidR="00EE1FDC" w:rsidRDefault="00EE1FDC" w:rsidP="00EE1FDC">
      <w:pPr>
        <w:pStyle w:val="Heading3"/>
        <w:rPr>
          <w:lang w:val="en-US" w:eastAsia="en-US"/>
        </w:rPr>
      </w:pPr>
      <w:r>
        <w:rPr>
          <w:lang w:val="en-US" w:eastAsia="en-US"/>
        </w:rPr>
        <w:t>Sprint 2</w:t>
      </w:r>
    </w:p>
    <w:p w14:paraId="35AAB0CD" w14:textId="306EE2F1" w:rsidR="00EE1FDC" w:rsidRDefault="00EE1FDC" w:rsidP="00EE1FDC">
      <w:pPr>
        <w:rPr>
          <w:lang w:val="en-US" w:eastAsia="en-US"/>
        </w:rPr>
      </w:pPr>
    </w:p>
    <w:p w14:paraId="6B9B3C4D" w14:textId="24B45375" w:rsidR="00F041FB" w:rsidRDefault="00023F20" w:rsidP="00B963C1">
      <w:pPr>
        <w:pStyle w:val="Heading4"/>
        <w:rPr>
          <w:lang w:val="en-US" w:eastAsia="en-US"/>
        </w:rPr>
      </w:pPr>
      <w:r>
        <w:rPr>
          <w:lang w:val="en-US" w:eastAsia="en-US"/>
        </w:rPr>
        <w:t>Pilot testing and feedback</w:t>
      </w:r>
      <w:r w:rsidR="00EE1FDC">
        <w:rPr>
          <w:lang w:val="en-US" w:eastAsia="en-US"/>
        </w:rPr>
        <w:t>:</w:t>
      </w:r>
    </w:p>
    <w:p w14:paraId="7ABE391B" w14:textId="1894C191" w:rsidR="00023F20" w:rsidRDefault="00023F20" w:rsidP="00023F20">
      <w:pPr>
        <w:rPr>
          <w:lang w:val="en-US" w:eastAsia="en-US"/>
        </w:rPr>
      </w:pPr>
      <w:r>
        <w:rPr>
          <w:noProof/>
        </w:rPr>
        <w:drawing>
          <wp:anchor distT="0" distB="0" distL="114300" distR="114300" simplePos="0" relativeHeight="251732992" behindDoc="1" locked="0" layoutInCell="1" allowOverlap="1" wp14:anchorId="35407AD6" wp14:editId="596CE1BE">
            <wp:simplePos x="0" y="0"/>
            <wp:positionH relativeFrom="column">
              <wp:posOffset>3543300</wp:posOffset>
            </wp:positionH>
            <wp:positionV relativeFrom="paragraph">
              <wp:posOffset>41275</wp:posOffset>
            </wp:positionV>
            <wp:extent cx="2438400" cy="2438400"/>
            <wp:effectExtent l="0" t="0" r="0" b="0"/>
            <wp:wrapNone/>
            <wp:docPr id="805635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1" locked="0" layoutInCell="1" allowOverlap="1" wp14:anchorId="34F4B4BB" wp14:editId="2D7E1809">
            <wp:simplePos x="0" y="0"/>
            <wp:positionH relativeFrom="margin">
              <wp:align>left</wp:align>
            </wp:positionH>
            <wp:positionV relativeFrom="paragraph">
              <wp:posOffset>90805</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9796" cy="23568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CCC964" w14:textId="7B7E0381" w:rsidR="00023F20" w:rsidRDefault="00023F20" w:rsidP="00023F20">
      <w:pPr>
        <w:rPr>
          <w:lang w:val="en-US" w:eastAsia="en-US"/>
        </w:rPr>
      </w:pPr>
    </w:p>
    <w:p w14:paraId="5505BC91" w14:textId="08A96808" w:rsidR="00023F20" w:rsidRDefault="00023F20" w:rsidP="00023F20">
      <w:pPr>
        <w:rPr>
          <w:lang w:val="en-US" w:eastAsia="en-US"/>
        </w:rPr>
      </w:pPr>
    </w:p>
    <w:p w14:paraId="599EBD81" w14:textId="75B20379" w:rsidR="00023F20" w:rsidRDefault="00023F20" w:rsidP="00023F20">
      <w:pPr>
        <w:rPr>
          <w:lang w:val="en-US" w:eastAsia="en-US"/>
        </w:rPr>
      </w:pPr>
    </w:p>
    <w:p w14:paraId="500E5818" w14:textId="07E2C005" w:rsidR="00023F20" w:rsidRDefault="00023F20" w:rsidP="00023F20">
      <w:pPr>
        <w:rPr>
          <w:lang w:val="en-US" w:eastAsia="en-US"/>
        </w:rPr>
      </w:pPr>
    </w:p>
    <w:p w14:paraId="7D7BE803" w14:textId="094963F0" w:rsidR="00023F20" w:rsidRDefault="00023F20" w:rsidP="00023F20">
      <w:pPr>
        <w:rPr>
          <w:lang w:val="en-US" w:eastAsia="en-US"/>
        </w:rPr>
      </w:pPr>
    </w:p>
    <w:p w14:paraId="0500109F" w14:textId="2C8B9E0C" w:rsidR="00023F20" w:rsidRDefault="00023F20" w:rsidP="00023F20">
      <w:pPr>
        <w:rPr>
          <w:lang w:val="en-US" w:eastAsia="en-US"/>
        </w:rPr>
      </w:pPr>
    </w:p>
    <w:p w14:paraId="4A2DC8C2" w14:textId="513DB3C9" w:rsidR="00023F20" w:rsidRDefault="00023F20" w:rsidP="00023F20">
      <w:pPr>
        <w:rPr>
          <w:lang w:val="en-US" w:eastAsia="en-US"/>
        </w:rPr>
      </w:pPr>
    </w:p>
    <w:p w14:paraId="742C8226" w14:textId="15F117D1" w:rsidR="00023F20" w:rsidRPr="00023F20" w:rsidRDefault="00023F20" w:rsidP="00023F20">
      <w:pPr>
        <w:rPr>
          <w:lang w:val="en-US" w:eastAsia="en-US"/>
        </w:rPr>
      </w:pPr>
    </w:p>
    <w:p w14:paraId="3B3E003E" w14:textId="5540B9B2" w:rsidR="00F041FB" w:rsidRDefault="00F041FB" w:rsidP="00B963C1">
      <w:pPr>
        <w:rPr>
          <w:noProof/>
        </w:rPr>
      </w:pPr>
    </w:p>
    <w:p w14:paraId="2A091A0D" w14:textId="2B887901" w:rsidR="00F041FB" w:rsidRDefault="00F041FB" w:rsidP="00B963C1">
      <w:pPr>
        <w:rPr>
          <w:noProof/>
        </w:rPr>
      </w:pPr>
    </w:p>
    <w:p w14:paraId="732AA303" w14:textId="53CDEBA8" w:rsidR="00F041FB" w:rsidRDefault="00F041FB" w:rsidP="00B963C1">
      <w:pPr>
        <w:rPr>
          <w:noProof/>
        </w:rPr>
      </w:pPr>
    </w:p>
    <w:p w14:paraId="2A3DB422" w14:textId="4E01E2FD" w:rsidR="00F041FB" w:rsidRPr="00B963C1" w:rsidRDefault="00F041FB" w:rsidP="00B963C1">
      <w:pPr>
        <w:rPr>
          <w:noProof/>
        </w:rPr>
      </w:pP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77777777" w:rsidR="00B963C1" w:rsidRDefault="00B963C1" w:rsidP="00B963C1">
      <w:pPr>
        <w:rPr>
          <w:lang w:val="en-US" w:eastAsia="en-US"/>
        </w:rPr>
      </w:pPr>
    </w:p>
    <w:p w14:paraId="3D692451" w14:textId="43C6A7AA" w:rsidR="00B963C1" w:rsidRDefault="00B963C1" w:rsidP="00B963C1">
      <w:pPr>
        <w:pStyle w:val="Heading4"/>
        <w:rPr>
          <w:lang w:val="en-US" w:eastAsia="en-US"/>
        </w:rPr>
      </w:pPr>
      <w:r>
        <w:rPr>
          <w:lang w:val="en-US" w:eastAsia="en-US"/>
        </w:rPr>
        <w:t>Balancing changes</w:t>
      </w:r>
    </w:p>
    <w:p w14:paraId="555276D1" w14:textId="77777777" w:rsidR="00B963C1" w:rsidRDefault="00B963C1" w:rsidP="00B963C1">
      <w:pPr>
        <w:rPr>
          <w:lang w:val="en-US" w:eastAsia="en-US"/>
        </w:rPr>
      </w:pPr>
    </w:p>
    <w:p w14:paraId="73ECD96C" w14:textId="6C22A674" w:rsidR="00B963C1" w:rsidRDefault="00B963C1" w:rsidP="00B963C1">
      <w:pPr>
        <w:pStyle w:val="Heading4"/>
        <w:rPr>
          <w:lang w:val="en-US" w:eastAsia="en-US"/>
        </w:rPr>
      </w:pPr>
      <w:r>
        <w:rPr>
          <w:lang w:val="en-US" w:eastAsia="en-US"/>
        </w:rPr>
        <w:t xml:space="preserve">Multiplayer </w:t>
      </w:r>
    </w:p>
    <w:p w14:paraId="4CF65733" w14:textId="77777777" w:rsidR="00B963C1" w:rsidRDefault="00B963C1" w:rsidP="00B963C1">
      <w:pPr>
        <w:rPr>
          <w:lang w:val="en-US" w:eastAsia="en-US"/>
        </w:rPr>
      </w:pPr>
    </w:p>
    <w:p w14:paraId="0BAD2C03" w14:textId="2570C1C9" w:rsidR="00EE1FDC" w:rsidRPr="00F041FB" w:rsidRDefault="00B963C1" w:rsidP="00EE1FDC">
      <w:pPr>
        <w:pStyle w:val="Heading4"/>
        <w:rPr>
          <w:lang w:val="en-US" w:eastAsia="en-US"/>
        </w:rPr>
      </w:pPr>
      <w:r>
        <w:rPr>
          <w:lang w:val="en-US" w:eastAsia="en-US"/>
        </w:rPr>
        <w:t xml:space="preserve">Main game </w:t>
      </w:r>
      <w:proofErr w:type="spellStart"/>
      <w:r>
        <w:rPr>
          <w:lang w:val="en-US" w:eastAsia="en-US"/>
        </w:rPr>
        <w:t>ui</w:t>
      </w:r>
      <w:proofErr w:type="spellEnd"/>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 xml:space="preserve">Make sure </w:t>
      </w:r>
      <w:proofErr w:type="spellStart"/>
      <w:r>
        <w:t>youc</w:t>
      </w:r>
      <w:proofErr w:type="spellEnd"/>
      <w:r>
        <w:t xml:space="preserve"> an </w:t>
      </w:r>
      <w:proofErr w:type="spellStart"/>
      <w:r>
        <w:t>veryify</w:t>
      </w:r>
      <w:proofErr w:type="spellEnd"/>
      <w:r>
        <w:t xml:space="preserve"> </w:t>
      </w:r>
      <w:proofErr w:type="spellStart"/>
      <w:r>
        <w:t>te</w:t>
      </w:r>
      <w:proofErr w:type="spellEnd"/>
      <w:r>
        <w:t xml:space="preserve"> project </w:t>
      </w:r>
      <w:proofErr w:type="spellStart"/>
      <w:r>
        <w:t>meetws</w:t>
      </w:r>
      <w:proofErr w:type="spellEnd"/>
      <w:r>
        <w:t xml:space="preserve"> </w:t>
      </w:r>
      <w:proofErr w:type="spellStart"/>
      <w:r>
        <w:t>te</w:t>
      </w:r>
      <w:proofErr w:type="spellEnd"/>
      <w:r>
        <w:t xml:space="preserv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proofErr w:type="spellStart"/>
      <w:r w:rsidRPr="00401C8E">
        <w:t>Naturesa</w:t>
      </w:r>
      <w:proofErr w:type="spellEnd"/>
      <w:r w:rsidRPr="00401C8E">
        <w:t>, F.T., Atika, R.D., Ayu, G.A. and Leandros, R., 2023, August. User Experience Evaluation on Nucleus Farma Website Using System Usability Scale. In </w:t>
      </w:r>
      <w:r w:rsidRPr="00401C8E">
        <w:rPr>
          <w:i/>
          <w:iCs/>
        </w:rPr>
        <w:t>2023 International Conference on Information Management and Technology (</w:t>
      </w:r>
      <w:proofErr w:type="spellStart"/>
      <w:r w:rsidRPr="00401C8E">
        <w:rPr>
          <w:i/>
          <w:iCs/>
        </w:rPr>
        <w:t>ICIMTech</w:t>
      </w:r>
      <w:proofErr w:type="spellEnd"/>
      <w:r w:rsidRPr="00401C8E">
        <w:rPr>
          <w:i/>
          <w:iCs/>
        </w:rPr>
        <w:t>)</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w:t>
      </w:r>
      <w:proofErr w:type="gramStart"/>
      <w:r>
        <w:t>particular phenomena</w:t>
      </w:r>
      <w:proofErr w:type="gramEnd"/>
      <w:r>
        <w:t>,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49"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w:t>
      </w:r>
      <w:proofErr w:type="gramStart"/>
      <w:r w:rsidRPr="00606380">
        <w:t>similar to</w:t>
      </w:r>
      <w:proofErr w:type="gramEnd"/>
      <w:r w:rsidRPr="00606380">
        <w:t xml:space="preserve">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52"/>
      <w:headerReference w:type="first" r:id="rId53"/>
      <w:footerReference w:type="first" r:id="rId5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026086" w14:textId="77777777" w:rsidR="00406537" w:rsidRDefault="00406537" w:rsidP="0073492E">
      <w:pPr>
        <w:spacing w:after="0" w:line="240" w:lineRule="auto"/>
      </w:pPr>
      <w:r>
        <w:separator/>
      </w:r>
    </w:p>
  </w:endnote>
  <w:endnote w:type="continuationSeparator" w:id="0">
    <w:p w14:paraId="34DAF97B" w14:textId="77777777" w:rsidR="00406537" w:rsidRDefault="00406537"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D0118E" w14:textId="77777777" w:rsidR="00406537" w:rsidRDefault="00406537" w:rsidP="0073492E">
      <w:pPr>
        <w:spacing w:after="0" w:line="240" w:lineRule="auto"/>
      </w:pPr>
      <w:r>
        <w:separator/>
      </w:r>
    </w:p>
  </w:footnote>
  <w:footnote w:type="continuationSeparator" w:id="0">
    <w:p w14:paraId="6F3EDBA4" w14:textId="77777777" w:rsidR="00406537" w:rsidRDefault="00406537"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19"/>
  </w:num>
  <w:num w:numId="3" w16cid:durableId="584337480">
    <w:abstractNumId w:val="6"/>
  </w:num>
  <w:num w:numId="4" w16cid:durableId="1108280834">
    <w:abstractNumId w:val="5"/>
  </w:num>
  <w:num w:numId="5" w16cid:durableId="520512958">
    <w:abstractNumId w:val="18"/>
  </w:num>
  <w:num w:numId="6" w16cid:durableId="969824566">
    <w:abstractNumId w:val="8"/>
  </w:num>
  <w:num w:numId="7" w16cid:durableId="2100249706">
    <w:abstractNumId w:val="16"/>
  </w:num>
  <w:num w:numId="8" w16cid:durableId="1695351574">
    <w:abstractNumId w:val="2"/>
  </w:num>
  <w:num w:numId="9" w16cid:durableId="343746302">
    <w:abstractNumId w:val="1"/>
  </w:num>
  <w:num w:numId="10" w16cid:durableId="798456982">
    <w:abstractNumId w:val="11"/>
  </w:num>
  <w:num w:numId="11" w16cid:durableId="2072460517">
    <w:abstractNumId w:val="13"/>
  </w:num>
  <w:num w:numId="12" w16cid:durableId="80954594">
    <w:abstractNumId w:val="14"/>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7"/>
  </w:num>
  <w:num w:numId="19" w16cid:durableId="854417241">
    <w:abstractNumId w:val="7"/>
  </w:num>
  <w:num w:numId="20" w16cid:durableId="1143040576">
    <w:abstractNumId w:val="15"/>
  </w:num>
  <w:num w:numId="21" w16cid:durableId="10106413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23F20"/>
    <w:rsid w:val="0002416C"/>
    <w:rsid w:val="00042A9D"/>
    <w:rsid w:val="00055C42"/>
    <w:rsid w:val="0006306C"/>
    <w:rsid w:val="00066258"/>
    <w:rsid w:val="00067C2B"/>
    <w:rsid w:val="00070D37"/>
    <w:rsid w:val="00071B92"/>
    <w:rsid w:val="00084757"/>
    <w:rsid w:val="00086A0B"/>
    <w:rsid w:val="00097608"/>
    <w:rsid w:val="000C7793"/>
    <w:rsid w:val="000D3C74"/>
    <w:rsid w:val="00107898"/>
    <w:rsid w:val="00123204"/>
    <w:rsid w:val="00123212"/>
    <w:rsid w:val="00136ABA"/>
    <w:rsid w:val="001511A5"/>
    <w:rsid w:val="001644E0"/>
    <w:rsid w:val="00164D70"/>
    <w:rsid w:val="00172407"/>
    <w:rsid w:val="00176C6F"/>
    <w:rsid w:val="00187F25"/>
    <w:rsid w:val="00192BB5"/>
    <w:rsid w:val="001B2B13"/>
    <w:rsid w:val="001D1866"/>
    <w:rsid w:val="001E3A0B"/>
    <w:rsid w:val="0020035E"/>
    <w:rsid w:val="00211A51"/>
    <w:rsid w:val="0023070F"/>
    <w:rsid w:val="00234D94"/>
    <w:rsid w:val="00234E79"/>
    <w:rsid w:val="00237562"/>
    <w:rsid w:val="00241115"/>
    <w:rsid w:val="002571FC"/>
    <w:rsid w:val="002578FD"/>
    <w:rsid w:val="002618E6"/>
    <w:rsid w:val="002701C9"/>
    <w:rsid w:val="00275393"/>
    <w:rsid w:val="00281E8D"/>
    <w:rsid w:val="002A2152"/>
    <w:rsid w:val="002B5DBD"/>
    <w:rsid w:val="002B6736"/>
    <w:rsid w:val="002C3C56"/>
    <w:rsid w:val="002C5BA1"/>
    <w:rsid w:val="002F5C8E"/>
    <w:rsid w:val="003045C2"/>
    <w:rsid w:val="00314F27"/>
    <w:rsid w:val="00323E32"/>
    <w:rsid w:val="0032754D"/>
    <w:rsid w:val="003355DC"/>
    <w:rsid w:val="003366D1"/>
    <w:rsid w:val="0034565A"/>
    <w:rsid w:val="003642ED"/>
    <w:rsid w:val="003722F8"/>
    <w:rsid w:val="003921D5"/>
    <w:rsid w:val="003C052B"/>
    <w:rsid w:val="003C6159"/>
    <w:rsid w:val="003C6460"/>
    <w:rsid w:val="003D0A6C"/>
    <w:rsid w:val="003D3E47"/>
    <w:rsid w:val="003E15FC"/>
    <w:rsid w:val="003F1987"/>
    <w:rsid w:val="00401C8E"/>
    <w:rsid w:val="00406537"/>
    <w:rsid w:val="00421D24"/>
    <w:rsid w:val="00435512"/>
    <w:rsid w:val="00437776"/>
    <w:rsid w:val="00455D37"/>
    <w:rsid w:val="00456B76"/>
    <w:rsid w:val="00457CCB"/>
    <w:rsid w:val="00463A01"/>
    <w:rsid w:val="004722EC"/>
    <w:rsid w:val="00490457"/>
    <w:rsid w:val="004A01DD"/>
    <w:rsid w:val="004A602C"/>
    <w:rsid w:val="004A704C"/>
    <w:rsid w:val="004C22C5"/>
    <w:rsid w:val="004D1D23"/>
    <w:rsid w:val="004D54C3"/>
    <w:rsid w:val="004E4799"/>
    <w:rsid w:val="00501C7C"/>
    <w:rsid w:val="00542C6F"/>
    <w:rsid w:val="00546953"/>
    <w:rsid w:val="00547CD7"/>
    <w:rsid w:val="00552D2A"/>
    <w:rsid w:val="00565828"/>
    <w:rsid w:val="005912B9"/>
    <w:rsid w:val="00592205"/>
    <w:rsid w:val="005A0F18"/>
    <w:rsid w:val="005C60E3"/>
    <w:rsid w:val="005D1FC6"/>
    <w:rsid w:val="005D2188"/>
    <w:rsid w:val="005D6968"/>
    <w:rsid w:val="005D7B2B"/>
    <w:rsid w:val="005E59FF"/>
    <w:rsid w:val="005F27D2"/>
    <w:rsid w:val="005F36F4"/>
    <w:rsid w:val="005F54E1"/>
    <w:rsid w:val="005F5C49"/>
    <w:rsid w:val="006056D9"/>
    <w:rsid w:val="0061695A"/>
    <w:rsid w:val="006352F2"/>
    <w:rsid w:val="00640D72"/>
    <w:rsid w:val="00644E76"/>
    <w:rsid w:val="00652726"/>
    <w:rsid w:val="0065378C"/>
    <w:rsid w:val="00671E14"/>
    <w:rsid w:val="0068591C"/>
    <w:rsid w:val="006A5D4A"/>
    <w:rsid w:val="006C5822"/>
    <w:rsid w:val="006C7E24"/>
    <w:rsid w:val="006D33EB"/>
    <w:rsid w:val="006F2C99"/>
    <w:rsid w:val="006F6E96"/>
    <w:rsid w:val="00706575"/>
    <w:rsid w:val="00707323"/>
    <w:rsid w:val="00711085"/>
    <w:rsid w:val="00731D47"/>
    <w:rsid w:val="0073492E"/>
    <w:rsid w:val="00735AE3"/>
    <w:rsid w:val="00740473"/>
    <w:rsid w:val="00740909"/>
    <w:rsid w:val="007429DB"/>
    <w:rsid w:val="007444C0"/>
    <w:rsid w:val="00751502"/>
    <w:rsid w:val="00753C3C"/>
    <w:rsid w:val="00762DDF"/>
    <w:rsid w:val="007874E8"/>
    <w:rsid w:val="0078754F"/>
    <w:rsid w:val="00790E8A"/>
    <w:rsid w:val="007B63E1"/>
    <w:rsid w:val="007C2497"/>
    <w:rsid w:val="007C423D"/>
    <w:rsid w:val="007C47E5"/>
    <w:rsid w:val="007D0649"/>
    <w:rsid w:val="007D1670"/>
    <w:rsid w:val="007D7150"/>
    <w:rsid w:val="007E388B"/>
    <w:rsid w:val="007E5A01"/>
    <w:rsid w:val="0080254A"/>
    <w:rsid w:val="00805569"/>
    <w:rsid w:val="00812FD1"/>
    <w:rsid w:val="00837D19"/>
    <w:rsid w:val="00851CF0"/>
    <w:rsid w:val="008572EC"/>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47C03"/>
    <w:rsid w:val="0095270F"/>
    <w:rsid w:val="00967A46"/>
    <w:rsid w:val="00974C8D"/>
    <w:rsid w:val="0098149C"/>
    <w:rsid w:val="00987399"/>
    <w:rsid w:val="009A3082"/>
    <w:rsid w:val="009A6821"/>
    <w:rsid w:val="009B1426"/>
    <w:rsid w:val="009B3969"/>
    <w:rsid w:val="009C105C"/>
    <w:rsid w:val="009C703A"/>
    <w:rsid w:val="009D15D8"/>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51CA6"/>
    <w:rsid w:val="00A52A1B"/>
    <w:rsid w:val="00A63DC6"/>
    <w:rsid w:val="00A736C7"/>
    <w:rsid w:val="00A739E1"/>
    <w:rsid w:val="00A77329"/>
    <w:rsid w:val="00A836EE"/>
    <w:rsid w:val="00A83D68"/>
    <w:rsid w:val="00A865A6"/>
    <w:rsid w:val="00A90139"/>
    <w:rsid w:val="00A96303"/>
    <w:rsid w:val="00AB3DFE"/>
    <w:rsid w:val="00AC2387"/>
    <w:rsid w:val="00B1779A"/>
    <w:rsid w:val="00B4232B"/>
    <w:rsid w:val="00B43526"/>
    <w:rsid w:val="00B51670"/>
    <w:rsid w:val="00B527C0"/>
    <w:rsid w:val="00B548AA"/>
    <w:rsid w:val="00B80050"/>
    <w:rsid w:val="00B96071"/>
    <w:rsid w:val="00B963C1"/>
    <w:rsid w:val="00BA074D"/>
    <w:rsid w:val="00BB4FC6"/>
    <w:rsid w:val="00BB5FA4"/>
    <w:rsid w:val="00BC5AAD"/>
    <w:rsid w:val="00BC6B80"/>
    <w:rsid w:val="00BD4951"/>
    <w:rsid w:val="00BE3478"/>
    <w:rsid w:val="00BF0991"/>
    <w:rsid w:val="00C00D22"/>
    <w:rsid w:val="00C012C7"/>
    <w:rsid w:val="00C01542"/>
    <w:rsid w:val="00C06297"/>
    <w:rsid w:val="00C13F24"/>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15C2F"/>
    <w:rsid w:val="00D25698"/>
    <w:rsid w:val="00D27489"/>
    <w:rsid w:val="00D31409"/>
    <w:rsid w:val="00D3764B"/>
    <w:rsid w:val="00D6650E"/>
    <w:rsid w:val="00D86698"/>
    <w:rsid w:val="00DA493D"/>
    <w:rsid w:val="00DC6707"/>
    <w:rsid w:val="00DD2026"/>
    <w:rsid w:val="00DE15B2"/>
    <w:rsid w:val="00DE7807"/>
    <w:rsid w:val="00E014F9"/>
    <w:rsid w:val="00E05DA3"/>
    <w:rsid w:val="00E075E0"/>
    <w:rsid w:val="00E12A0A"/>
    <w:rsid w:val="00E26B88"/>
    <w:rsid w:val="00E34D84"/>
    <w:rsid w:val="00E44C37"/>
    <w:rsid w:val="00E74028"/>
    <w:rsid w:val="00E85C44"/>
    <w:rsid w:val="00E973B3"/>
    <w:rsid w:val="00EA04D5"/>
    <w:rsid w:val="00EA4076"/>
    <w:rsid w:val="00EA7D8F"/>
    <w:rsid w:val="00EB4E75"/>
    <w:rsid w:val="00EC2716"/>
    <w:rsid w:val="00EC52FB"/>
    <w:rsid w:val="00ED02A7"/>
    <w:rsid w:val="00ED43A9"/>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345B0"/>
    <w:rsid w:val="00F66D53"/>
    <w:rsid w:val="00F70C21"/>
    <w:rsid w:val="00F761C4"/>
    <w:rsid w:val="00F92922"/>
    <w:rsid w:val="00F94BB5"/>
    <w:rsid w:val="00F95EAA"/>
    <w:rsid w:val="00F9647C"/>
    <w:rsid w:val="00F97EEC"/>
    <w:rsid w:val="00FA613D"/>
    <w:rsid w:val="00FB4BA3"/>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bcu.ac.uk/library/services-and-support/referen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46</Pages>
  <Words>8348</Words>
  <Characters>47585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71</cp:revision>
  <cp:lastPrinted>2024-01-31T16:51:00Z</cp:lastPrinted>
  <dcterms:created xsi:type="dcterms:W3CDTF">2025-02-11T15:34:00Z</dcterms:created>
  <dcterms:modified xsi:type="dcterms:W3CDTF">2025-04-16T14:12:00Z</dcterms:modified>
</cp:coreProperties>
</file>